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CA9" w:rsidRDefault="004C6CA9" w:rsidP="004C6CA9">
      <w:pPr>
        <w:pStyle w:val="v1msonormal"/>
        <w:shd w:val="clear" w:color="auto" w:fill="FFFFFF"/>
        <w:spacing w:before="0" w:beforeAutospacing="0" w:after="0" w:afterAutospacing="0"/>
        <w:jc w:val="center"/>
        <w:rPr>
          <w:rFonts w:ascii="Calibri" w:hAnsi="Calibri"/>
          <w:b/>
          <w:color w:val="2C363A"/>
          <w:sz w:val="28"/>
          <w:szCs w:val="28"/>
          <w:lang w:val="en-US"/>
        </w:rPr>
      </w:pPr>
      <w:r>
        <w:rPr>
          <w:noProof/>
        </w:rPr>
        <mc:AlternateContent>
          <mc:Choice Requires="wps">
            <w:drawing>
              <wp:inline distT="0" distB="0" distL="0" distR="0">
                <wp:extent cx="304800" cy="304800"/>
                <wp:effectExtent l="0" t="0" r="0" b="0"/>
                <wp:docPr id="1" name="Téglalap 1" descr="Zur Startseite der Europa-Universitä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Téglalap 1" o:spid="_x0000_s1026" alt="Zur Startseite der Europa-Universitä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" filled="f" stroked="f">
                <o:lock v:ext="edit" aspectratio="t"/>
                <w10:anchorlock/>
              </v:rect>
            </w:pict>
          </mc:Fallback>
        </mc:AlternateContent>
      </w:r>
      <w:r w:rsidRPr="004C6CA9">
        <w:t xml:space="preserve"> </w:t>
      </w:r>
      <w:r>
        <w:rPr>
          <w:noProof/>
        </w:rPr>
        <mc:AlternateContent>
          <mc:Choice Requires="wps">
            <w:drawing>
              <wp:inline distT="0" distB="0" distL="0" distR="0">
                <wp:extent cx="304800" cy="304800"/>
                <wp:effectExtent l="0" t="0" r="0" b="0"/>
                <wp:docPr id="2" name="Téglalap 2" descr="Zur Startseite der Europa-Universitä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Téglalap 2" o:spid="_x0000_s1026" alt="Zur Startseite der Europa-Universitä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" filled="f" stroked="f">
                <o:lock v:ext="edit" aspectratio="t"/>
                <w10:anchorlock/>
              </v:rect>
            </w:pict>
          </mc:Fallback>
        </mc:AlternateContent>
      </w:r>
      <w:r w:rsidRPr="004C6CA9">
        <w:rPr>
          <w:noProof/>
        </w:rPr>
        <w:t xml:space="preserve"> </w:t>
      </w:r>
      <w:r>
        <w:rPr>
          <w:noProof/>
        </w:rPr>
        <mc:AlternateContent>
          <mc:Choice Requires="wps">
            <w:drawing>
              <wp:inline distT="0" distB="0" distL="0" distR="0" wp14:anchorId="07804924" wp14:editId="793CB862">
                <wp:extent cx="304800" cy="304800"/>
                <wp:effectExtent l="0" t="0" r="0" b="0"/>
                <wp:docPr id="3" name="AutoShape 3" descr="Zur Startseite der Europa-Universitä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3" o:spid="_x0000_s1026" alt="Zur Startseite der Europa-Universitä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" filled="f" stroked="f">
                <o:lock v:ext="edit" aspectratio="t"/>
                <w10:anchorlock/>
              </v:rect>
            </w:pict>
          </mc:Fallback>
        </mc:AlternateContent>
      </w:r>
      <w:bookmarkStart w:id="0" w:name="_GoBack"/>
      <w:bookmarkEnd w:id="0"/>
    </w:p>
    <w:p w:rsidR="004C6CA9" w:rsidRPr="004C6CA9" w:rsidRDefault="004C6CA9" w:rsidP="004C6CA9">
      <w:pPr>
        <w:pStyle w:val="v1msonormal"/>
        <w:shd w:val="clear" w:color="auto" w:fill="FFFFFF"/>
        <w:spacing w:before="0" w:beforeAutospacing="0" w:after="0" w:afterAutospacing="0"/>
        <w:jc w:val="center"/>
        <w:rPr>
          <w:rFonts w:ascii="Calibri" w:hAnsi="Calibri"/>
          <w:b/>
          <w:color w:val="2C363A"/>
          <w:sz w:val="28"/>
          <w:szCs w:val="28"/>
        </w:rPr>
      </w:pPr>
      <w:r w:rsidRPr="004C6CA9">
        <w:rPr>
          <w:rFonts w:ascii="Calibri" w:hAnsi="Calibri"/>
          <w:b/>
          <w:color w:val="2C363A"/>
          <w:sz w:val="28"/>
          <w:szCs w:val="28"/>
          <w:lang w:val="en-US"/>
        </w:rPr>
        <w:t xml:space="preserve">European University </w:t>
      </w:r>
      <w:proofErr w:type="spellStart"/>
      <w:r w:rsidRPr="004C6CA9">
        <w:rPr>
          <w:rFonts w:ascii="Calibri" w:hAnsi="Calibri"/>
          <w:b/>
          <w:color w:val="2C363A"/>
          <w:sz w:val="28"/>
          <w:szCs w:val="28"/>
          <w:lang w:val="en-US"/>
        </w:rPr>
        <w:t>Viadrina</w:t>
      </w:r>
      <w:proofErr w:type="spellEnd"/>
      <w:r>
        <w:rPr>
          <w:rFonts w:ascii="Calibri" w:hAnsi="Calibri"/>
          <w:b/>
          <w:color w:val="2C363A"/>
          <w:sz w:val="28"/>
          <w:szCs w:val="28"/>
          <w:lang w:val="en-US"/>
        </w:rPr>
        <w:t>, Germany</w:t>
      </w:r>
    </w:p>
    <w:p w:rsidR="004C6CA9" w:rsidRDefault="004C6CA9" w:rsidP="004C6CA9">
      <w:pPr>
        <w:pStyle w:val="v1msonormal"/>
        <w:shd w:val="clear" w:color="auto" w:fill="FFFFFF"/>
        <w:spacing w:before="0" w:beforeAutospacing="0" w:after="0" w:afterAutospacing="0"/>
        <w:rPr>
          <w:rFonts w:ascii="Calibri" w:hAnsi="Calibri"/>
          <w:b/>
          <w:bCs/>
          <w:color w:val="2C363A"/>
          <w:sz w:val="22"/>
          <w:szCs w:val="22"/>
          <w:lang w:val="en-US"/>
        </w:rPr>
      </w:pPr>
    </w:p>
    <w:p w:rsidR="004C6CA9" w:rsidRDefault="004C6CA9" w:rsidP="004C6CA9">
      <w:pPr>
        <w:pStyle w:val="v1msonormal"/>
        <w:shd w:val="clear" w:color="auto" w:fill="FFFFFF"/>
        <w:spacing w:before="0" w:beforeAutospacing="0" w:after="0" w:afterAutospacing="0"/>
        <w:jc w:val="center"/>
        <w:rPr>
          <w:rFonts w:ascii="Calibri" w:hAnsi="Calibri"/>
          <w:color w:val="2C363A"/>
          <w:sz w:val="22"/>
          <w:szCs w:val="22"/>
        </w:rPr>
      </w:pPr>
      <w:r>
        <w:rPr>
          <w:rFonts w:ascii="Calibri" w:hAnsi="Calibri"/>
          <w:b/>
          <w:bCs/>
          <w:color w:val="2C363A"/>
          <w:sz w:val="22"/>
          <w:szCs w:val="22"/>
          <w:lang w:val="en-US"/>
        </w:rPr>
        <w:t>VIADRINA CHALLENGE WEEKS 2021</w:t>
      </w:r>
    </w:p>
    <w:p w:rsidR="004C6CA9" w:rsidRDefault="004C6CA9" w:rsidP="004C6CA9">
      <w:pPr>
        <w:pStyle w:val="v1msonormal"/>
        <w:shd w:val="clear" w:color="auto" w:fill="FFFFFF"/>
        <w:spacing w:before="0" w:beforeAutospacing="0" w:after="0" w:afterAutospacing="0"/>
        <w:jc w:val="center"/>
        <w:rPr>
          <w:rFonts w:ascii="Calibri" w:hAnsi="Calibri"/>
          <w:color w:val="2C363A"/>
          <w:sz w:val="22"/>
          <w:szCs w:val="22"/>
        </w:rPr>
      </w:pPr>
      <w:r>
        <w:rPr>
          <w:rFonts w:ascii="Calibri" w:hAnsi="Calibri"/>
          <w:b/>
          <w:bCs/>
          <w:color w:val="2C363A"/>
          <w:sz w:val="22"/>
          <w:szCs w:val="22"/>
          <w:lang w:val="en-US"/>
        </w:rPr>
        <w:t>June 7 to July 23</w:t>
      </w:r>
    </w:p>
    <w:p w:rsidR="004C6CA9" w:rsidRDefault="004C6CA9" w:rsidP="004C6CA9">
      <w:pPr>
        <w:pStyle w:val="v1msonormal"/>
        <w:shd w:val="clear" w:color="auto" w:fill="FFFFFF"/>
        <w:spacing w:before="0" w:beforeAutospacing="0" w:after="0" w:afterAutospacing="0"/>
        <w:jc w:val="center"/>
        <w:rPr>
          <w:rFonts w:ascii="Calibri" w:hAnsi="Calibri"/>
          <w:color w:val="2C363A"/>
          <w:sz w:val="22"/>
          <w:szCs w:val="22"/>
        </w:rPr>
      </w:pPr>
      <w:r>
        <w:rPr>
          <w:rFonts w:ascii="Calibri" w:hAnsi="Calibri"/>
          <w:b/>
          <w:bCs/>
          <w:color w:val="2C363A"/>
          <w:sz w:val="22"/>
          <w:szCs w:val="22"/>
          <w:lang w:val="en-US"/>
        </w:rPr>
        <w:t>12-18 ECTS / 6-9 Units</w:t>
      </w:r>
    </w:p>
    <w:p w:rsidR="004C6CA9" w:rsidRDefault="004C6CA9" w:rsidP="004C6CA9">
      <w:pPr>
        <w:pStyle w:val="v1msonormal"/>
        <w:shd w:val="clear" w:color="auto" w:fill="FFFFFF"/>
        <w:spacing w:before="0" w:beforeAutospacing="0" w:after="0" w:afterAutospacing="0"/>
        <w:jc w:val="center"/>
        <w:rPr>
          <w:rFonts w:ascii="Calibri" w:hAnsi="Calibri"/>
          <w:color w:val="2C363A"/>
          <w:sz w:val="22"/>
          <w:szCs w:val="22"/>
        </w:rPr>
      </w:pPr>
      <w:r>
        <w:rPr>
          <w:rFonts w:ascii="Calibri" w:hAnsi="Calibri"/>
          <w:color w:val="2C363A"/>
          <w:sz w:val="22"/>
          <w:szCs w:val="22"/>
          <w:lang w:val="en-US"/>
        </w:rPr>
        <w:t>For </w:t>
      </w:r>
      <w:r>
        <w:rPr>
          <w:rFonts w:ascii="Calibri" w:hAnsi="Calibri"/>
          <w:b/>
          <w:bCs/>
          <w:color w:val="2C363A"/>
          <w:sz w:val="22"/>
          <w:szCs w:val="22"/>
          <w:lang w:val="en-US"/>
        </w:rPr>
        <w:t>undergraduate students</w:t>
      </w:r>
      <w:r>
        <w:rPr>
          <w:rFonts w:ascii="Calibri" w:hAnsi="Calibri"/>
          <w:color w:val="2C363A"/>
          <w:sz w:val="22"/>
          <w:szCs w:val="22"/>
          <w:lang w:val="en-US"/>
        </w:rPr>
        <w:t> of Business Administration and Social/Cultural Studies</w:t>
      </w:r>
    </w:p>
    <w:p w:rsidR="004C6CA9" w:rsidRDefault="004C6CA9" w:rsidP="004C6CA9">
      <w:pPr>
        <w:pStyle w:val="v1msonormal"/>
        <w:shd w:val="clear" w:color="auto" w:fill="FFFFFF"/>
        <w:spacing w:before="0" w:beforeAutospacing="0" w:after="0" w:afterAutospacing="0"/>
        <w:jc w:val="center"/>
        <w:rPr>
          <w:rFonts w:ascii="Calibri" w:hAnsi="Calibri"/>
          <w:color w:val="2C363A"/>
          <w:sz w:val="22"/>
          <w:szCs w:val="22"/>
        </w:rPr>
      </w:pPr>
      <w:r>
        <w:rPr>
          <w:rFonts w:ascii="Calibri" w:hAnsi="Calibri"/>
          <w:color w:val="2C363A"/>
          <w:sz w:val="22"/>
          <w:szCs w:val="22"/>
          <w:lang w:val="en-US"/>
        </w:rPr>
        <w:t>(International Relations, Global Studies, Politics, Communication Studies</w:t>
      </w:r>
      <w:proofErr w:type="gramStart"/>
      <w:r>
        <w:rPr>
          <w:rFonts w:ascii="Calibri" w:hAnsi="Calibri"/>
          <w:color w:val="2C363A"/>
          <w:sz w:val="22"/>
          <w:szCs w:val="22"/>
          <w:lang w:val="en-US"/>
        </w:rPr>
        <w:t>,…</w:t>
      </w:r>
      <w:proofErr w:type="gramEnd"/>
      <w:r>
        <w:rPr>
          <w:rFonts w:ascii="Calibri" w:hAnsi="Calibri"/>
          <w:color w:val="2C363A"/>
          <w:sz w:val="22"/>
          <w:szCs w:val="22"/>
          <w:lang w:val="en-US"/>
        </w:rPr>
        <w:t>)</w:t>
      </w:r>
    </w:p>
    <w:p w:rsidR="004C6CA9" w:rsidRDefault="004C6CA9" w:rsidP="004C6CA9">
      <w:pPr>
        <w:pStyle w:val="v1msonormal"/>
        <w:shd w:val="clear" w:color="auto" w:fill="FFFFFF"/>
        <w:spacing w:before="0" w:beforeAutospacing="0" w:after="0" w:afterAutospacing="0"/>
        <w:jc w:val="center"/>
        <w:rPr>
          <w:rFonts w:ascii="Calibri" w:hAnsi="Calibri"/>
          <w:color w:val="2C363A"/>
          <w:sz w:val="22"/>
          <w:szCs w:val="22"/>
        </w:rPr>
      </w:pPr>
      <w:r>
        <w:rPr>
          <w:rFonts w:ascii="Calibri" w:hAnsi="Calibri"/>
          <w:color w:val="2C363A"/>
          <w:sz w:val="22"/>
          <w:szCs w:val="22"/>
          <w:lang w:val="en-US"/>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The students will be able to choose between two tracks: Humanities and Social Sciences Track and the Business Administration and Economics Track. Find more information on the program, the tracks and all the course syllabi on our website: </w:t>
      </w:r>
      <w:proofErr w:type="spellStart"/>
      <w:r>
        <w:rPr>
          <w:rFonts w:ascii="Calibri" w:hAnsi="Calibri"/>
          <w:color w:val="2C363A"/>
          <w:sz w:val="22"/>
          <w:szCs w:val="22"/>
        </w:rPr>
        <w:fldChar w:fldCharType="begin"/>
      </w:r>
      <w:r>
        <w:rPr>
          <w:rFonts w:ascii="Calibri" w:hAnsi="Calibri"/>
          <w:color w:val="2C363A"/>
          <w:sz w:val="22"/>
          <w:szCs w:val="22"/>
        </w:rPr>
        <w:instrText xml:space="preserve"> HYPERLINK "https://www.europa-uni.de/de/internationales/Students/Summer-Schools/Challenge-Weeks-2021/index.html" \t "_blank" </w:instrText>
      </w:r>
      <w:r>
        <w:rPr>
          <w:rFonts w:ascii="Calibri" w:hAnsi="Calibri"/>
          <w:color w:val="2C363A"/>
          <w:sz w:val="22"/>
          <w:szCs w:val="22"/>
        </w:rPr>
        <w:fldChar w:fldCharType="separate"/>
      </w:r>
      <w:r>
        <w:rPr>
          <w:rStyle w:val="Hiperhivatkozs"/>
          <w:rFonts w:ascii="Calibri" w:hAnsi="Calibri"/>
          <w:color w:val="0563C1"/>
          <w:sz w:val="22"/>
          <w:szCs w:val="22"/>
          <w:lang w:val="en-US"/>
        </w:rPr>
        <w:t>Viadrina</w:t>
      </w:r>
      <w:proofErr w:type="spellEnd"/>
      <w:r>
        <w:rPr>
          <w:rStyle w:val="Hiperhivatkozs"/>
          <w:rFonts w:ascii="Calibri" w:hAnsi="Calibri"/>
          <w:color w:val="0563C1"/>
          <w:sz w:val="22"/>
          <w:szCs w:val="22"/>
          <w:lang w:val="en-US"/>
        </w:rPr>
        <w:t xml:space="preserve"> Challenge </w:t>
      </w:r>
      <w:r>
        <w:rPr>
          <w:rStyle w:val="Hiperhivatkozs"/>
          <w:rFonts w:ascii="Calibri" w:hAnsi="Calibri"/>
          <w:color w:val="0563C1"/>
          <w:sz w:val="22"/>
          <w:szCs w:val="22"/>
          <w:lang w:val="en-US"/>
        </w:rPr>
        <w:t>W</w:t>
      </w:r>
      <w:r>
        <w:rPr>
          <w:rStyle w:val="Hiperhivatkozs"/>
          <w:rFonts w:ascii="Calibri" w:hAnsi="Calibri"/>
          <w:color w:val="0563C1"/>
          <w:sz w:val="22"/>
          <w:szCs w:val="22"/>
          <w:lang w:val="en-US"/>
        </w:rPr>
        <w:t>eeks 2021.</w:t>
      </w:r>
      <w:r>
        <w:rPr>
          <w:rFonts w:ascii="Calibri" w:hAnsi="Calibri"/>
          <w:color w:val="2C363A"/>
          <w:sz w:val="22"/>
          <w:szCs w:val="22"/>
        </w:rPr>
        <w:fldChar w:fldCharType="end"/>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We are planning digitally or hybrid, but since our seminars are going to be limited to a small number of students we will be flexible and might even be able conduct some courses onsite if the pandemic allows. All those who are joining digitally will regularly meet onsite students in our virtual meeting room and will be able to take part in workshops and soft skill courses</w:t>
      </w:r>
      <w:r>
        <w:rPr>
          <w:rFonts w:ascii="Calibri" w:hAnsi="Calibri"/>
          <w:color w:val="FF0000"/>
          <w:sz w:val="22"/>
          <w:szCs w:val="22"/>
          <w:lang w:val="en-US"/>
        </w:rPr>
        <w:t>.</w:t>
      </w:r>
      <w:r>
        <w:rPr>
          <w:rFonts w:ascii="Calibri" w:hAnsi="Calibri"/>
          <w:color w:val="2C363A"/>
          <w:sz w:val="22"/>
          <w:szCs w:val="22"/>
          <w:lang w:val="en-US"/>
        </w:rPr>
        <w:t xml:space="preserve"> For the students coming to </w:t>
      </w:r>
      <w:proofErr w:type="spellStart"/>
      <w:r>
        <w:rPr>
          <w:rFonts w:ascii="Calibri" w:hAnsi="Calibri"/>
          <w:color w:val="2C363A"/>
          <w:sz w:val="22"/>
          <w:szCs w:val="22"/>
          <w:lang w:val="en-US"/>
        </w:rPr>
        <w:t>Viadrina</w:t>
      </w:r>
      <w:proofErr w:type="spellEnd"/>
      <w:r>
        <w:rPr>
          <w:rFonts w:ascii="Calibri" w:hAnsi="Calibri"/>
          <w:color w:val="2C363A"/>
          <w:sz w:val="22"/>
          <w:szCs w:val="22"/>
          <w:lang w:val="en-US"/>
        </w:rPr>
        <w:t xml:space="preserve"> we are offering a variety of excursions and extracurricular activities to enrichen their experience at the German – Polish border.</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xml:space="preserve">Why </w:t>
      </w:r>
      <w:proofErr w:type="spellStart"/>
      <w:r>
        <w:rPr>
          <w:rFonts w:ascii="Calibri" w:hAnsi="Calibri"/>
          <w:color w:val="2C363A"/>
          <w:sz w:val="22"/>
          <w:szCs w:val="22"/>
          <w:lang w:val="en-US"/>
        </w:rPr>
        <w:t>Viadrina</w:t>
      </w:r>
      <w:proofErr w:type="spellEnd"/>
      <w:r>
        <w:rPr>
          <w:rFonts w:ascii="Calibri" w:hAnsi="Calibri"/>
          <w:color w:val="2C363A"/>
          <w:sz w:val="22"/>
          <w:szCs w:val="22"/>
          <w:lang w:val="en-US"/>
        </w:rPr>
        <w:t>?</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xml:space="preserve">The European University </w:t>
      </w:r>
      <w:proofErr w:type="spellStart"/>
      <w:r>
        <w:rPr>
          <w:rFonts w:ascii="Calibri" w:hAnsi="Calibri"/>
          <w:color w:val="2C363A"/>
          <w:sz w:val="22"/>
          <w:szCs w:val="22"/>
          <w:lang w:val="en-US"/>
        </w:rPr>
        <w:t>Viadrina</w:t>
      </w:r>
      <w:proofErr w:type="spellEnd"/>
      <w:r>
        <w:rPr>
          <w:rFonts w:ascii="Calibri" w:hAnsi="Calibri"/>
          <w:color w:val="2C363A"/>
          <w:sz w:val="22"/>
          <w:szCs w:val="22"/>
          <w:lang w:val="en-US"/>
        </w:rPr>
        <w:t xml:space="preserve"> is well known for its internationality and is among the top-ranked German universities. Its small and very international student body, a reasonable student-teacher ratio, digital teaching experience, and an excellent student support system ensure a very friendly atmosphere and excellent study conditions. The </w:t>
      </w:r>
      <w:proofErr w:type="spellStart"/>
      <w:r>
        <w:rPr>
          <w:rFonts w:ascii="Calibri" w:hAnsi="Calibri"/>
          <w:color w:val="2C363A"/>
          <w:sz w:val="22"/>
          <w:szCs w:val="22"/>
          <w:lang w:val="en-US"/>
        </w:rPr>
        <w:t>Viadrina</w:t>
      </w:r>
      <w:proofErr w:type="spellEnd"/>
      <w:r>
        <w:rPr>
          <w:rFonts w:ascii="Calibri" w:hAnsi="Calibri"/>
          <w:color w:val="2C363A"/>
          <w:sz w:val="22"/>
          <w:szCs w:val="22"/>
          <w:lang w:val="en-US"/>
        </w:rPr>
        <w:t xml:space="preserve"> is located on the German-Polish border and right on the doorstep of Berlin, which expands the possibilities for academic, cultural, and social student life.</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000000"/>
          <w:sz w:val="22"/>
          <w:szCs w:val="22"/>
          <w:lang w:val="en-US"/>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000000"/>
          <w:sz w:val="22"/>
          <w:szCs w:val="22"/>
          <w:lang w:val="en-US"/>
        </w:rPr>
        <w:t>Please contact us regarding any questions or doubts that you might have or if you would like to receive more information. We are looking forward to hosting your students and wish you and your family a happy and healthy 2021!</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xml:space="preserve">All the best from </w:t>
      </w:r>
      <w:proofErr w:type="spellStart"/>
      <w:r>
        <w:rPr>
          <w:rFonts w:ascii="Calibri" w:hAnsi="Calibri"/>
          <w:color w:val="2C363A"/>
          <w:sz w:val="22"/>
          <w:szCs w:val="22"/>
          <w:lang w:val="en-US"/>
        </w:rPr>
        <w:t>Viadrina</w:t>
      </w:r>
      <w:proofErr w:type="spellEnd"/>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xml:space="preserve">Martina </w:t>
      </w:r>
      <w:proofErr w:type="spellStart"/>
      <w:r>
        <w:rPr>
          <w:rFonts w:ascii="Calibri" w:hAnsi="Calibri"/>
          <w:color w:val="2C363A"/>
          <w:sz w:val="22"/>
          <w:szCs w:val="22"/>
          <w:lang w:val="en-US"/>
        </w:rPr>
        <w:t>Cors</w:t>
      </w:r>
      <w:proofErr w:type="spellEnd"/>
      <w:r>
        <w:rPr>
          <w:rFonts w:ascii="Calibri" w:hAnsi="Calibri"/>
          <w:color w:val="2C363A"/>
          <w:sz w:val="22"/>
          <w:szCs w:val="22"/>
          <w:lang w:val="en-US"/>
        </w:rPr>
        <w:t xml:space="preserve"> &amp; </w:t>
      </w:r>
      <w:proofErr w:type="spellStart"/>
      <w:r>
        <w:rPr>
          <w:rFonts w:ascii="Calibri" w:hAnsi="Calibri"/>
          <w:color w:val="2C363A"/>
          <w:sz w:val="22"/>
          <w:szCs w:val="22"/>
          <w:lang w:val="en-US"/>
        </w:rPr>
        <w:t>Maike</w:t>
      </w:r>
      <w:proofErr w:type="spellEnd"/>
      <w:r>
        <w:rPr>
          <w:rFonts w:ascii="Calibri" w:hAnsi="Calibri"/>
          <w:color w:val="2C363A"/>
          <w:sz w:val="22"/>
          <w:szCs w:val="22"/>
          <w:lang w:val="en-US"/>
        </w:rPr>
        <w:t xml:space="preserve"> Hagen</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Tahoma" w:hAnsi="Tahoma" w:cs="Tahoma"/>
          <w:color w:val="000000"/>
          <w:sz w:val="20"/>
          <w:szCs w:val="20"/>
          <w:lang w:val="en-US"/>
        </w:rPr>
        <w:t>…………………………………………………………………</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xml:space="preserve">Martina </w:t>
      </w:r>
      <w:proofErr w:type="spellStart"/>
      <w:r>
        <w:rPr>
          <w:rFonts w:ascii="Calibri" w:hAnsi="Calibri"/>
          <w:color w:val="2C363A"/>
          <w:sz w:val="22"/>
          <w:szCs w:val="22"/>
          <w:lang w:val="en-US"/>
        </w:rPr>
        <w:t>Cors</w:t>
      </w:r>
      <w:proofErr w:type="spellEnd"/>
      <w:r>
        <w:rPr>
          <w:rFonts w:ascii="Calibri" w:hAnsi="Calibri"/>
          <w:color w:val="2C363A"/>
          <w:sz w:val="22"/>
          <w:szCs w:val="22"/>
          <w:lang w:val="en-US"/>
        </w:rPr>
        <w:t xml:space="preserve"> &amp; </w:t>
      </w:r>
      <w:proofErr w:type="spellStart"/>
      <w:r>
        <w:rPr>
          <w:rFonts w:ascii="Calibri" w:hAnsi="Calibri"/>
          <w:color w:val="2C363A"/>
          <w:sz w:val="22"/>
          <w:szCs w:val="22"/>
          <w:lang w:val="en-US"/>
        </w:rPr>
        <w:t>Maike</w:t>
      </w:r>
      <w:proofErr w:type="spellEnd"/>
      <w:r>
        <w:rPr>
          <w:rFonts w:ascii="Calibri" w:hAnsi="Calibri"/>
          <w:color w:val="2C363A"/>
          <w:sz w:val="22"/>
          <w:szCs w:val="22"/>
          <w:lang w:val="en-US"/>
        </w:rPr>
        <w:t xml:space="preserve"> Hagen</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xml:space="preserve">Project Coordinators </w:t>
      </w:r>
      <w:proofErr w:type="spellStart"/>
      <w:r>
        <w:rPr>
          <w:rFonts w:ascii="Calibri" w:hAnsi="Calibri"/>
          <w:color w:val="2C363A"/>
          <w:sz w:val="22"/>
          <w:szCs w:val="22"/>
          <w:lang w:val="en-US"/>
        </w:rPr>
        <w:t>Viadrina</w:t>
      </w:r>
      <w:proofErr w:type="spellEnd"/>
      <w:r>
        <w:rPr>
          <w:rFonts w:ascii="Calibri" w:hAnsi="Calibri"/>
          <w:color w:val="2C363A"/>
          <w:sz w:val="22"/>
          <w:szCs w:val="22"/>
          <w:lang w:val="en-US"/>
        </w:rPr>
        <w:t xml:space="preserve"> Summer Program</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proofErr w:type="spellStart"/>
      <w:r>
        <w:rPr>
          <w:rFonts w:ascii="Calibri" w:hAnsi="Calibri"/>
          <w:color w:val="2C363A"/>
          <w:sz w:val="22"/>
          <w:szCs w:val="22"/>
          <w:lang w:val="en-US"/>
        </w:rPr>
        <w:t>Viadrina</w:t>
      </w:r>
      <w:proofErr w:type="spellEnd"/>
      <w:r>
        <w:rPr>
          <w:rFonts w:ascii="Calibri" w:hAnsi="Calibri"/>
          <w:color w:val="2C363A"/>
          <w:sz w:val="22"/>
          <w:szCs w:val="22"/>
          <w:lang w:val="en-US"/>
        </w:rPr>
        <w:t xml:space="preserve"> International Affairs</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xml:space="preserve">European University </w:t>
      </w:r>
      <w:proofErr w:type="spellStart"/>
      <w:r>
        <w:rPr>
          <w:rFonts w:ascii="Calibri" w:hAnsi="Calibri"/>
          <w:color w:val="2C363A"/>
          <w:sz w:val="22"/>
          <w:szCs w:val="22"/>
          <w:lang w:val="en-US"/>
        </w:rPr>
        <w:t>Viadrina</w:t>
      </w:r>
      <w:proofErr w:type="spellEnd"/>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proofErr w:type="spellStart"/>
      <w:r>
        <w:rPr>
          <w:rFonts w:ascii="Calibri" w:hAnsi="Calibri"/>
          <w:color w:val="2C363A"/>
          <w:sz w:val="22"/>
          <w:szCs w:val="22"/>
        </w:rPr>
        <w:t>Grosse</w:t>
      </w:r>
      <w:proofErr w:type="spellEnd"/>
      <w:r>
        <w:rPr>
          <w:rFonts w:ascii="Calibri" w:hAnsi="Calibri"/>
          <w:color w:val="2C363A"/>
          <w:sz w:val="22"/>
          <w:szCs w:val="22"/>
        </w:rPr>
        <w:t xml:space="preserve"> </w:t>
      </w:r>
      <w:proofErr w:type="spellStart"/>
      <w:r>
        <w:rPr>
          <w:rFonts w:ascii="Calibri" w:hAnsi="Calibri"/>
          <w:color w:val="2C363A"/>
          <w:sz w:val="22"/>
          <w:szCs w:val="22"/>
        </w:rPr>
        <w:t>Scharrnstrasse</w:t>
      </w:r>
      <w:proofErr w:type="spellEnd"/>
      <w:r>
        <w:rPr>
          <w:rFonts w:ascii="Calibri" w:hAnsi="Calibri"/>
          <w:color w:val="2C363A"/>
          <w:sz w:val="22"/>
          <w:szCs w:val="22"/>
        </w:rPr>
        <w:t xml:space="preserve"> 59</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rPr>
        <w:t>15230 Frankfurt (Oder)</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proofErr w:type="spellStart"/>
      <w:r>
        <w:rPr>
          <w:rFonts w:ascii="Calibri" w:hAnsi="Calibri"/>
          <w:color w:val="2C363A"/>
          <w:sz w:val="22"/>
          <w:szCs w:val="22"/>
        </w:rPr>
        <w:t>Phone</w:t>
      </w:r>
      <w:proofErr w:type="spellEnd"/>
      <w:r>
        <w:rPr>
          <w:rFonts w:ascii="Calibri" w:hAnsi="Calibri"/>
          <w:color w:val="2C363A"/>
          <w:sz w:val="22"/>
          <w:szCs w:val="22"/>
        </w:rPr>
        <w:t xml:space="preserve"> Hagen +49 335 5534 2604</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Fax: +49 (0)335 5534 -2535</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 </w:t>
      </w:r>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Homepage: </w:t>
      </w:r>
      <w:hyperlink r:id="rId5" w:tgtFrame="_blank" w:history="1">
        <w:r>
          <w:rPr>
            <w:rStyle w:val="Hiperhivatkozs"/>
            <w:rFonts w:ascii="Calibri" w:hAnsi="Calibri"/>
            <w:color w:val="auto"/>
            <w:sz w:val="22"/>
            <w:szCs w:val="22"/>
            <w:u w:val="none"/>
            <w:lang w:val="en-US"/>
          </w:rPr>
          <w:t>www.europa-uni.de/de/internationales</w:t>
        </w:r>
      </w:hyperlink>
    </w:p>
    <w:p w:rsidR="004C6CA9" w:rsidRDefault="004C6CA9" w:rsidP="004C6CA9">
      <w:pPr>
        <w:pStyle w:val="v1msonormal"/>
        <w:shd w:val="clear" w:color="auto" w:fill="FFFFFF"/>
        <w:spacing w:before="0" w:beforeAutospacing="0" w:after="0" w:afterAutospacing="0"/>
        <w:rPr>
          <w:rFonts w:ascii="Calibri" w:hAnsi="Calibri"/>
          <w:color w:val="2C363A"/>
          <w:sz w:val="22"/>
          <w:szCs w:val="22"/>
        </w:rPr>
      </w:pPr>
      <w:r>
        <w:rPr>
          <w:rFonts w:ascii="Calibri" w:hAnsi="Calibri"/>
          <w:color w:val="2C363A"/>
          <w:sz w:val="22"/>
          <w:szCs w:val="22"/>
          <w:lang w:val="en-US"/>
        </w:rPr>
        <w:t>Facebook: </w:t>
      </w:r>
      <w:hyperlink r:id="rId6" w:tgtFrame="_blank" w:history="1">
        <w:r>
          <w:rPr>
            <w:rStyle w:val="Hiperhivatkozs"/>
            <w:rFonts w:ascii="Calibri" w:hAnsi="Calibri"/>
            <w:color w:val="auto"/>
            <w:sz w:val="22"/>
            <w:szCs w:val="22"/>
            <w:u w:val="none"/>
            <w:lang w:val="en-US"/>
          </w:rPr>
          <w:t>www.facebook.com/ViadrinaInternational</w:t>
        </w:r>
      </w:hyperlink>
    </w:p>
    <w:p w:rsidR="007213F2" w:rsidRDefault="004C6CA9"/>
    <w:sectPr w:rsidR="007213F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CA9"/>
    <w:rsid w:val="000163FE"/>
    <w:rsid w:val="004C6CA9"/>
    <w:rsid w:val="00A87E0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v1msonormal">
    <w:name w:val="v1msonormal"/>
    <w:basedOn w:val="Norml"/>
    <w:rsid w:val="004C6CA9"/>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semiHidden/>
    <w:unhideWhenUsed/>
    <w:rsid w:val="004C6CA9"/>
    <w:rPr>
      <w:color w:val="0000FF"/>
      <w:u w:val="single"/>
    </w:rPr>
  </w:style>
  <w:style w:type="character" w:styleId="Mrltotthiperhivatkozs">
    <w:name w:val="FollowedHyperlink"/>
    <w:basedOn w:val="Bekezdsalapbettpusa"/>
    <w:uiPriority w:val="99"/>
    <w:semiHidden/>
    <w:unhideWhenUsed/>
    <w:rsid w:val="004C6CA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v1msonormal">
    <w:name w:val="v1msonormal"/>
    <w:basedOn w:val="Norml"/>
    <w:rsid w:val="004C6CA9"/>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semiHidden/>
    <w:unhideWhenUsed/>
    <w:rsid w:val="004C6CA9"/>
    <w:rPr>
      <w:color w:val="0000FF"/>
      <w:u w:val="single"/>
    </w:rPr>
  </w:style>
  <w:style w:type="character" w:styleId="Mrltotthiperhivatkozs">
    <w:name w:val="FollowedHyperlink"/>
    <w:basedOn w:val="Bekezdsalapbettpusa"/>
    <w:uiPriority w:val="99"/>
    <w:semiHidden/>
    <w:unhideWhenUsed/>
    <w:rsid w:val="004C6C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0447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facebook.com/ViadrinaInternational" TargetMode="External"/><Relationship Id="rId5" Type="http://schemas.openxmlformats.org/officeDocument/2006/relationships/hyperlink" Target="http://www.europa-uni.de/de/internation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321</Words>
  <Characters>2219</Characters>
  <Application>Microsoft Office Word</Application>
  <DocSecurity>0</DocSecurity>
  <Lines>18</Lines>
  <Paragraphs>5</Paragraphs>
  <ScaleCrop>false</ScaleCrop>
  <HeadingPairs>
    <vt:vector size="2" baseType="variant">
      <vt:variant>
        <vt:lpstr>Cím</vt:lpstr>
      </vt:variant>
      <vt:variant>
        <vt:i4>1</vt:i4>
      </vt:variant>
    </vt:vector>
  </HeadingPairs>
  <TitlesOfParts>
    <vt:vector size="1" baseType="lpstr">
      <vt:lpstr/>
    </vt:vector>
  </TitlesOfParts>
  <Company>-</Company>
  <LinksUpToDate>false</LinksUpToDate>
  <CharactersWithSpaces>2535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2021-01-21T17:51:00Z</dcterms:created>
  <dcterms:modified xsi:type="dcterms:W3CDTF">2021-01-21T17:55:00Z</dcterms:modified>
</cp:coreProperties>
</file>